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075" w:rsidRPr="000C57C7" w:rsidRDefault="00574075" w:rsidP="00574075">
      <w:pPr>
        <w:spacing w:before="61"/>
        <w:ind w:left="513" w:right="334"/>
        <w:jc w:val="center"/>
        <w:rPr>
          <w:sz w:val="24"/>
          <w:szCs w:val="24"/>
        </w:rPr>
      </w:pPr>
      <w:r w:rsidRPr="000C57C7">
        <w:rPr>
          <w:sz w:val="24"/>
          <w:szCs w:val="24"/>
        </w:rPr>
        <w:t>PUC DOCKET NO. 51023</w:t>
      </w:r>
    </w:p>
    <w:p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rsidTr="006E4FDD">
        <w:trPr>
          <w:trHeight w:val="1508"/>
        </w:trPr>
        <w:tc>
          <w:tcPr>
            <w:tcW w:w="5113" w:type="dxa"/>
          </w:tcPr>
          <w:p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rsidR="00574075" w:rsidRPr="000C57C7" w:rsidRDefault="00574075" w:rsidP="006E4FDD">
            <w:pPr>
              <w:pStyle w:val="TableParagraph"/>
              <w:spacing w:line="244" w:lineRule="exact"/>
              <w:ind w:left="172"/>
              <w:jc w:val="left"/>
              <w:rPr>
                <w:sz w:val="24"/>
                <w:szCs w:val="24"/>
              </w:rPr>
            </w:pPr>
            <w:r w:rsidRPr="000C57C7">
              <w:rPr>
                <w:sz w:val="24"/>
                <w:szCs w:val="24"/>
              </w:rPr>
              <w:t>§</w:t>
            </w:r>
          </w:p>
          <w:p w:rsidR="00574075" w:rsidRPr="000C57C7" w:rsidRDefault="00574075" w:rsidP="006E4FDD">
            <w:pPr>
              <w:pStyle w:val="TableParagraph"/>
              <w:spacing w:before="1" w:line="253" w:lineRule="exact"/>
              <w:ind w:left="172"/>
              <w:jc w:val="left"/>
              <w:rPr>
                <w:sz w:val="24"/>
                <w:szCs w:val="24"/>
              </w:rPr>
            </w:pPr>
            <w:r w:rsidRPr="000C57C7">
              <w:rPr>
                <w:sz w:val="24"/>
                <w:szCs w:val="24"/>
              </w:rPr>
              <w:t>§</w:t>
            </w:r>
          </w:p>
          <w:p w:rsidR="00574075" w:rsidRPr="000C57C7" w:rsidRDefault="00574075" w:rsidP="006E4FDD">
            <w:pPr>
              <w:pStyle w:val="TableParagraph"/>
              <w:spacing w:line="253" w:lineRule="exact"/>
              <w:ind w:left="172"/>
              <w:jc w:val="left"/>
              <w:rPr>
                <w:sz w:val="24"/>
                <w:szCs w:val="24"/>
              </w:rPr>
            </w:pPr>
            <w:r w:rsidRPr="000C57C7">
              <w:rPr>
                <w:sz w:val="24"/>
                <w:szCs w:val="24"/>
              </w:rPr>
              <w:t>§</w:t>
            </w:r>
          </w:p>
          <w:p w:rsidR="00574075" w:rsidRPr="000C57C7" w:rsidRDefault="00574075" w:rsidP="006E4FDD">
            <w:pPr>
              <w:pStyle w:val="TableParagraph"/>
              <w:spacing w:before="1" w:line="253" w:lineRule="exact"/>
              <w:ind w:left="172"/>
              <w:jc w:val="left"/>
              <w:rPr>
                <w:sz w:val="24"/>
                <w:szCs w:val="24"/>
              </w:rPr>
            </w:pPr>
            <w:r w:rsidRPr="000C57C7">
              <w:rPr>
                <w:sz w:val="24"/>
                <w:szCs w:val="24"/>
              </w:rPr>
              <w:t>§</w:t>
            </w:r>
          </w:p>
          <w:p w:rsidR="00574075" w:rsidRPr="000C57C7" w:rsidRDefault="00574075" w:rsidP="006E4FDD">
            <w:pPr>
              <w:pStyle w:val="TableParagraph"/>
              <w:spacing w:line="252" w:lineRule="exact"/>
              <w:ind w:left="172"/>
              <w:jc w:val="left"/>
              <w:rPr>
                <w:sz w:val="24"/>
                <w:szCs w:val="24"/>
              </w:rPr>
            </w:pPr>
            <w:r w:rsidRPr="000C57C7">
              <w:rPr>
                <w:sz w:val="24"/>
                <w:szCs w:val="24"/>
              </w:rPr>
              <w:t>§</w:t>
            </w:r>
          </w:p>
          <w:p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rsidR="00574075" w:rsidRPr="000C57C7" w:rsidRDefault="00574075" w:rsidP="006E4FDD">
            <w:pPr>
              <w:pStyle w:val="TableParagraph"/>
              <w:spacing w:before="3"/>
              <w:jc w:val="left"/>
              <w:rPr>
                <w:sz w:val="24"/>
                <w:szCs w:val="24"/>
              </w:rPr>
            </w:pPr>
          </w:p>
          <w:p w:rsidR="00574075" w:rsidRDefault="00574075" w:rsidP="006E4FDD">
            <w:pPr>
              <w:pStyle w:val="TableParagraph"/>
              <w:spacing w:before="1" w:line="480" w:lineRule="auto"/>
              <w:ind w:left="1579" w:right="181" w:hanging="1133"/>
              <w:jc w:val="left"/>
              <w:rPr>
                <w:sz w:val="24"/>
                <w:szCs w:val="24"/>
              </w:rPr>
            </w:pPr>
            <w:r w:rsidRPr="000C57C7">
              <w:rPr>
                <w:sz w:val="24"/>
                <w:szCs w:val="24"/>
              </w:rPr>
              <w:t>PUBLIC</w:t>
            </w:r>
            <w:r>
              <w:rPr>
                <w:sz w:val="24"/>
                <w:szCs w:val="24"/>
              </w:rPr>
              <w:t xml:space="preserve"> </w:t>
            </w:r>
            <w:r w:rsidRPr="000C57C7">
              <w:rPr>
                <w:sz w:val="24"/>
                <w:szCs w:val="24"/>
              </w:rPr>
              <w:t xml:space="preserve"> UTILIT</w:t>
            </w:r>
            <w:r>
              <w:rPr>
                <w:sz w:val="24"/>
                <w:szCs w:val="24"/>
              </w:rPr>
              <w:t>Y</w:t>
            </w:r>
          </w:p>
          <w:p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rsidR="00574075" w:rsidRPr="000C57C7" w:rsidRDefault="00574075" w:rsidP="00574075">
      <w:pPr>
        <w:pStyle w:val="BodyText"/>
        <w:spacing w:before="1"/>
        <w:rPr>
          <w:sz w:val="24"/>
          <w:szCs w:val="24"/>
        </w:rPr>
      </w:pPr>
    </w:p>
    <w:p w:rsidR="00574075" w:rsidRPr="000C57C7" w:rsidRDefault="00574075" w:rsidP="00574075">
      <w:pPr>
        <w:pStyle w:val="Heading6"/>
        <w:ind w:left="515"/>
        <w:rPr>
          <w:rFonts w:ascii="Arial" w:hAnsi="Arial" w:cs="Arial"/>
          <w:bCs w:val="0"/>
          <w:sz w:val="24"/>
          <w:szCs w:val="24"/>
          <w:u w:val="none"/>
        </w:rPr>
      </w:pPr>
      <w:r w:rsidRPr="000C57C7">
        <w:rPr>
          <w:rFonts w:ascii="Arial" w:hAnsi="Arial" w:cs="Arial"/>
          <w:bCs w:val="0"/>
          <w:sz w:val="24"/>
          <w:szCs w:val="24"/>
          <w:u w:val="none"/>
        </w:rPr>
        <w:t xml:space="preserve">(Your Name) FIRST SUPPLEMENT TO (his, her, their) MOTION TO INTERVENE AND RESPONSE </w:t>
      </w:r>
      <w:r w:rsidRPr="000C57C7">
        <w:rPr>
          <w:rFonts w:ascii="Arial" w:hAnsi="Arial" w:cs="Arial"/>
          <w:bCs w:val="0"/>
          <w:caps/>
          <w:sz w:val="24"/>
          <w:szCs w:val="24"/>
          <w:u w:val="none"/>
        </w:rPr>
        <w:t>in opposition to</w:t>
      </w:r>
      <w:r w:rsidRPr="000C57C7">
        <w:rPr>
          <w:rFonts w:ascii="Arial" w:hAnsi="Arial" w:cs="Arial"/>
          <w:bCs w:val="0"/>
          <w:sz w:val="24"/>
          <w:szCs w:val="24"/>
          <w:u w:val="none"/>
        </w:rPr>
        <w:t xml:space="preserve"> BEXAR RANCH L.P.’S MOTION FOR CLARIFICATION, etc.</w:t>
      </w:r>
    </w:p>
    <w:p w:rsidR="00574075" w:rsidRPr="000C57C7" w:rsidRDefault="00574075" w:rsidP="00574075">
      <w:pPr>
        <w:pStyle w:val="BodyText"/>
        <w:spacing w:before="2"/>
        <w:rPr>
          <w:sz w:val="24"/>
          <w:szCs w:val="24"/>
        </w:rPr>
      </w:pPr>
    </w:p>
    <w:p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Comes now (name)</w:t>
      </w:r>
      <w:r>
        <w:rPr>
          <w:rFonts w:ascii="Arial" w:hAnsi="Arial" w:cs="Arial"/>
          <w:sz w:val="24"/>
          <w:szCs w:val="24"/>
        </w:rPr>
        <w:t>,</w:t>
      </w:r>
      <w:r w:rsidRPr="000C57C7">
        <w:rPr>
          <w:rFonts w:ascii="Arial" w:hAnsi="Arial" w:cs="Arial"/>
          <w:sz w:val="24"/>
          <w:szCs w:val="24"/>
        </w:rPr>
        <w:t xml:space="preserve"> Intervenor(s) in the above styled and number proceeding respectfully submitting this (their, his, her) First Supplement to  (their, his, her) Motion to Intervene and Response In Opposition to Bexar Ranch L.P.’s Motion For Clarification, etc. and for cause would show as follows:</w:t>
      </w:r>
    </w:p>
    <w:p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own(s) property within the Anaqua Springs Ranch subdivision. Intervenor(s) (is, are) members of the Anaqua Springs Ranch Homeowner’s Association (ASRHOA). One or more of the proposed routes crosses property owned by ASRHOA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A25032">
        <w:rPr>
          <w:rFonts w:ascii="Arial" w:hAnsi="Arial" w:cs="Arial"/>
          <w:sz w:val="24"/>
          <w:szCs w:val="24"/>
        </w:rPr>
        <w:t>(s)</w:t>
      </w:r>
      <w:r w:rsidRPr="000C57C7">
        <w:rPr>
          <w:rFonts w:ascii="Arial" w:hAnsi="Arial" w:cs="Arial"/>
          <w:sz w:val="24"/>
          <w:szCs w:val="24"/>
        </w:rPr>
        <w:t xml:space="preserve"> own</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property that will be directly affected by the outcome of this proceeding.</w:t>
      </w:r>
    </w:p>
    <w:p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275C84">
        <w:rPr>
          <w:rFonts w:ascii="Arial" w:hAnsi="Arial" w:cs="Arial"/>
          <w:sz w:val="24"/>
          <w:szCs w:val="24"/>
        </w:rPr>
        <w:t>(s)</w:t>
      </w:r>
      <w:r w:rsidRPr="000C57C7">
        <w:rPr>
          <w:rFonts w:ascii="Arial" w:hAnsi="Arial" w:cs="Arial"/>
          <w:sz w:val="24"/>
          <w:szCs w:val="24"/>
        </w:rPr>
        <w:t xml:space="preserve"> respectfully point</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bookmarkStart w:id="0" w:name="_GoBack"/>
      <w:bookmarkEnd w:id="0"/>
      <w:r w:rsidRPr="000C57C7">
        <w:rPr>
          <w:rFonts w:ascii="Arial" w:hAnsi="Arial" w:cs="Arial"/>
          <w:sz w:val="24"/>
          <w:szCs w:val="24"/>
        </w:rPr>
        <w:t xml:space="preserve">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 its motivation for even filing the Motion remains unclear.</w:t>
      </w:r>
    </w:p>
    <w:p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For the reasons given, Intervenor(s) respectfully request that Bexar Ranch, L.P.’s Motion for Clarification Of Intervenor Standing And To Show Cause be denied or dismissed and/or alternatively that Intervenors Motion to Intervene as Supplemented be GRANTED.</w:t>
      </w: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spacing w:before="1" w:line="264" w:lineRule="exact"/>
        <w:ind w:left="4620"/>
        <w:rPr>
          <w:sz w:val="24"/>
          <w:szCs w:val="24"/>
        </w:rPr>
      </w:pPr>
      <w:r w:rsidRPr="000C57C7">
        <w:rPr>
          <w:sz w:val="24"/>
          <w:szCs w:val="24"/>
        </w:rPr>
        <w:t>(Name)</w:t>
      </w:r>
    </w:p>
    <w:p w:rsidR="00574075" w:rsidRPr="000C57C7" w:rsidRDefault="00574075" w:rsidP="00574075">
      <w:pPr>
        <w:spacing w:before="1" w:line="264" w:lineRule="exact"/>
        <w:ind w:left="4620"/>
        <w:rPr>
          <w:sz w:val="24"/>
          <w:szCs w:val="24"/>
        </w:rPr>
      </w:pPr>
      <w:r w:rsidRPr="000C57C7">
        <w:rPr>
          <w:sz w:val="24"/>
          <w:szCs w:val="24"/>
        </w:rPr>
        <w:t>(address)</w:t>
      </w:r>
    </w:p>
    <w:p w:rsidR="00574075" w:rsidRPr="000C57C7" w:rsidRDefault="00574075" w:rsidP="00574075">
      <w:pPr>
        <w:spacing w:before="1" w:line="264" w:lineRule="exact"/>
        <w:ind w:left="4620"/>
        <w:rPr>
          <w:sz w:val="24"/>
          <w:szCs w:val="24"/>
        </w:rPr>
      </w:pPr>
      <w:r w:rsidRPr="000C57C7">
        <w:rPr>
          <w:sz w:val="24"/>
          <w:szCs w:val="24"/>
        </w:rPr>
        <w:t>(phone no.)</w:t>
      </w:r>
    </w:p>
    <w:p w:rsidR="00574075" w:rsidRPr="000C57C7" w:rsidRDefault="00574075" w:rsidP="00574075">
      <w:pPr>
        <w:spacing w:before="1" w:line="264" w:lineRule="exact"/>
        <w:ind w:left="4620"/>
        <w:rPr>
          <w:sz w:val="24"/>
          <w:szCs w:val="24"/>
        </w:rPr>
      </w:pPr>
      <w:r w:rsidRPr="000C57C7">
        <w:rPr>
          <w:sz w:val="24"/>
          <w:szCs w:val="24"/>
        </w:rPr>
        <w:t>(e-mail)</w:t>
      </w: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ind w:right="334"/>
        <w:jc w:val="center"/>
        <w:rPr>
          <w:sz w:val="24"/>
          <w:szCs w:val="24"/>
        </w:rPr>
      </w:pPr>
      <w:r w:rsidRPr="000C57C7">
        <w:rPr>
          <w:sz w:val="24"/>
          <w:szCs w:val="24"/>
          <w:u w:val="thick"/>
        </w:rPr>
        <w:t>CERTIFICATE OF SERVICE</w:t>
      </w:r>
    </w:p>
    <w:p w:rsidR="00574075" w:rsidRPr="000C57C7" w:rsidRDefault="00574075" w:rsidP="00574075">
      <w:pPr>
        <w:pStyle w:val="BodyText"/>
        <w:spacing w:before="10"/>
        <w:rPr>
          <w:sz w:val="24"/>
          <w:szCs w:val="24"/>
        </w:rPr>
      </w:pPr>
    </w:p>
    <w:p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____ day of September, 2020.</w:t>
      </w:r>
    </w:p>
    <w:p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Pr="000C57C7">
        <w:rPr>
          <w:sz w:val="24"/>
          <w:szCs w:val="24"/>
          <w:u w:val="thick"/>
        </w:rPr>
        <w:tab/>
      </w:r>
    </w:p>
    <w:p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175" w:rsidRDefault="00EB76BB">
      <w:r>
        <w:separator/>
      </w:r>
    </w:p>
  </w:endnote>
  <w:endnote w:type="continuationSeparator" w:id="0">
    <w:p w:rsidR="00DB5175" w:rsidRDefault="00EB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45CA40B0" wp14:editId="7B2088C2">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175" w:rsidRDefault="00EB76BB">
      <w:r>
        <w:separator/>
      </w:r>
    </w:p>
  </w:footnote>
  <w:footnote w:type="continuationSeparator" w:id="0">
    <w:p w:rsidR="00DB5175" w:rsidRDefault="00EB76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075"/>
    <w:rsid w:val="00275C84"/>
    <w:rsid w:val="00281C18"/>
    <w:rsid w:val="00574075"/>
    <w:rsid w:val="00724E09"/>
    <w:rsid w:val="00A25032"/>
    <w:rsid w:val="00DB5175"/>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Steve Cichowski</cp:lastModifiedBy>
  <cp:revision>5</cp:revision>
  <dcterms:created xsi:type="dcterms:W3CDTF">2020-08-29T21:50:00Z</dcterms:created>
  <dcterms:modified xsi:type="dcterms:W3CDTF">2020-08-31T20:05:00Z</dcterms:modified>
</cp:coreProperties>
</file>